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5A" w:rsidRDefault="00A2635A" w:rsidP="00A2635A">
      <w:pPr>
        <w:ind w:firstLine="709"/>
        <w:jc w:val="right"/>
        <w:outlineLvl w:val="0"/>
        <w:rPr>
          <w:rFonts w:eastAsia="Calibri"/>
          <w:bCs/>
          <w:i/>
          <w:iCs/>
          <w:sz w:val="28"/>
          <w:szCs w:val="28"/>
          <w14:ligatures w14:val="all"/>
        </w:rPr>
      </w:pPr>
      <w:bookmarkStart w:id="0" w:name="_GoBack"/>
      <w:bookmarkEnd w:id="0"/>
      <w:r w:rsidRPr="002E5D5E">
        <w:rPr>
          <w:rFonts w:eastAsia="Calibri"/>
          <w:bCs/>
          <w:i/>
          <w:iCs/>
          <w:sz w:val="28"/>
          <w:szCs w:val="28"/>
          <w14:ligatures w14:val="all"/>
        </w:rPr>
        <w:t>Приложение №</w:t>
      </w:r>
      <w:r>
        <w:rPr>
          <w:rFonts w:eastAsia="Calibri"/>
          <w:bCs/>
          <w:i/>
          <w:iCs/>
          <w:sz w:val="28"/>
          <w:szCs w:val="28"/>
          <w14:ligatures w14:val="all"/>
        </w:rPr>
        <w:t>1</w:t>
      </w:r>
    </w:p>
    <w:p w:rsidR="00A2635A" w:rsidRDefault="00A2635A" w:rsidP="00A2635A">
      <w:pPr>
        <w:ind w:firstLine="709"/>
        <w:jc w:val="center"/>
        <w:outlineLvl w:val="0"/>
        <w:rPr>
          <w:b/>
          <w:sz w:val="28"/>
          <w:szCs w:val="28"/>
          <w:lang w:val="x-none"/>
          <w14:ligatures w14:val="al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7"/>
      </w:tblGrid>
      <w:tr w:rsidR="00A2635A" w:rsidRPr="00B608AC" w:rsidTr="006E6DF6">
        <w:tc>
          <w:tcPr>
            <w:tcW w:w="4983" w:type="dxa"/>
          </w:tcPr>
          <w:p w:rsidR="00A2635A" w:rsidRPr="00B608AC" w:rsidRDefault="00A2635A" w:rsidP="006E6DF6">
            <w:pPr>
              <w:rPr>
                <w:b/>
                <w:lang w:val="ru-RU"/>
              </w:rPr>
            </w:pPr>
            <w:r w:rsidRPr="00A2635A">
              <w:rPr>
                <w:b/>
                <w:lang w:val="ru-RU"/>
              </w:rPr>
              <w:t>Рассмотрено</w:t>
            </w:r>
            <w:r w:rsidRPr="00B608AC">
              <w:rPr>
                <w:b/>
                <w:lang w:val="ru-RU"/>
              </w:rPr>
              <w:t>:</w:t>
            </w:r>
          </w:p>
          <w:p w:rsidR="00A2635A" w:rsidRPr="00B608AC" w:rsidRDefault="00A2635A" w:rsidP="006E6DF6">
            <w:pPr>
              <w:rPr>
                <w:lang w:val="ru-RU"/>
              </w:rPr>
            </w:pPr>
            <w:r w:rsidRPr="00B608AC">
              <w:rPr>
                <w:lang w:val="ru-RU"/>
              </w:rPr>
              <w:t>на Общем собрании трудового коллектива</w:t>
            </w:r>
          </w:p>
          <w:p w:rsidR="00A2635A" w:rsidRPr="00B608AC" w:rsidRDefault="00A2635A" w:rsidP="006E6DF6">
            <w:pPr>
              <w:rPr>
                <w:lang w:val="ru-RU"/>
              </w:rPr>
            </w:pPr>
            <w:r w:rsidRPr="00B608AC">
              <w:rPr>
                <w:lang w:val="ru-RU"/>
              </w:rPr>
              <w:t xml:space="preserve">МБОУ </w:t>
            </w:r>
            <w:proofErr w:type="gramStart"/>
            <w:r w:rsidRPr="00B608AC">
              <w:rPr>
                <w:lang w:val="ru-RU"/>
              </w:rPr>
              <w:t xml:space="preserve">« </w:t>
            </w:r>
            <w:r>
              <w:rPr>
                <w:lang w:val="ru-RU"/>
              </w:rPr>
              <w:t>Гимназия</w:t>
            </w:r>
            <w:proofErr w:type="gramEnd"/>
            <w:r>
              <w:rPr>
                <w:lang w:val="ru-RU"/>
              </w:rPr>
              <w:t xml:space="preserve"> №184</w:t>
            </w:r>
            <w:r w:rsidRPr="00B608AC">
              <w:rPr>
                <w:lang w:val="ru-RU"/>
              </w:rPr>
              <w:t>»</w:t>
            </w:r>
          </w:p>
          <w:p w:rsidR="00A2635A" w:rsidRPr="00B608AC" w:rsidRDefault="00A2635A" w:rsidP="006E6DF6">
            <w:pPr>
              <w:rPr>
                <w:lang w:val="ru-RU"/>
              </w:rPr>
            </w:pPr>
            <w:r w:rsidRPr="00B608AC">
              <w:rPr>
                <w:lang w:val="ru-RU"/>
              </w:rPr>
              <w:t>Протокол №____от____</w:t>
            </w:r>
            <w:proofErr w:type="gramStart"/>
            <w:r w:rsidRPr="00B608AC">
              <w:rPr>
                <w:lang w:val="ru-RU"/>
              </w:rPr>
              <w:t>_._</w:t>
            </w:r>
            <w:proofErr w:type="gramEnd"/>
            <w:r w:rsidRPr="00B608AC">
              <w:rPr>
                <w:lang w:val="ru-RU"/>
              </w:rPr>
              <w:t>______.202__г.</w:t>
            </w:r>
          </w:p>
          <w:p w:rsidR="00A2635A" w:rsidRPr="00B608AC" w:rsidRDefault="00A2635A" w:rsidP="006E6DF6">
            <w:pPr>
              <w:rPr>
                <w:lang w:val="ru-RU"/>
              </w:rPr>
            </w:pPr>
            <w:r w:rsidRPr="00B608AC">
              <w:rPr>
                <w:lang w:val="ru-RU"/>
              </w:rPr>
              <w:t xml:space="preserve"> </w:t>
            </w:r>
          </w:p>
          <w:p w:rsidR="00A2635A" w:rsidRPr="00A2635A" w:rsidRDefault="00A2635A" w:rsidP="006E6DF6">
            <w:pPr>
              <w:rPr>
                <w:lang w:val="ru-RU"/>
              </w:rPr>
            </w:pPr>
            <w:r>
              <w:rPr>
                <w:lang w:val="ru-RU"/>
              </w:rPr>
              <w:t>Председатель________</w:t>
            </w:r>
            <w:r w:rsidRPr="00A2635A">
              <w:rPr>
                <w:lang w:val="ru-RU"/>
              </w:rPr>
              <w:t xml:space="preserve"> / </w:t>
            </w:r>
            <w:r>
              <w:rPr>
                <w:lang w:val="ru-RU"/>
              </w:rPr>
              <w:t>Ибрагимова Л.М</w:t>
            </w:r>
            <w:r w:rsidRPr="00A2635A">
              <w:rPr>
                <w:lang w:val="ru-RU"/>
              </w:rPr>
              <w:t xml:space="preserve"> /</w:t>
            </w:r>
          </w:p>
          <w:p w:rsidR="00A2635A" w:rsidRPr="00A2635A" w:rsidRDefault="00A2635A" w:rsidP="006E6DF6">
            <w:pPr>
              <w:rPr>
                <w:lang w:val="ru-RU"/>
              </w:rPr>
            </w:pPr>
          </w:p>
        </w:tc>
        <w:tc>
          <w:tcPr>
            <w:tcW w:w="4983" w:type="dxa"/>
          </w:tcPr>
          <w:p w:rsidR="00A2635A" w:rsidRPr="00B608AC" w:rsidRDefault="00A2635A" w:rsidP="006E6DF6">
            <w:pPr>
              <w:jc w:val="center"/>
              <w:rPr>
                <w:b/>
                <w:lang w:val="ru-RU"/>
              </w:rPr>
            </w:pPr>
            <w:r w:rsidRPr="00B608AC">
              <w:rPr>
                <w:b/>
                <w:lang w:val="ru-RU"/>
              </w:rPr>
              <w:t>УТВЕРЖДЕНО:</w:t>
            </w:r>
          </w:p>
          <w:p w:rsidR="00A2635A" w:rsidRPr="00B608AC" w:rsidRDefault="00A2635A" w:rsidP="006E6DF6">
            <w:pPr>
              <w:jc w:val="center"/>
              <w:rPr>
                <w:lang w:val="ru-RU"/>
              </w:rPr>
            </w:pPr>
            <w:r w:rsidRPr="00B608AC">
              <w:rPr>
                <w:lang w:val="ru-RU"/>
              </w:rPr>
              <w:t>Директор МБОУ «</w:t>
            </w:r>
            <w:r>
              <w:rPr>
                <w:lang w:val="ru-RU"/>
              </w:rPr>
              <w:t>Гимназия №184</w:t>
            </w:r>
            <w:r w:rsidRPr="00B608AC">
              <w:rPr>
                <w:lang w:val="ru-RU"/>
              </w:rPr>
              <w:t>»</w:t>
            </w:r>
          </w:p>
          <w:p w:rsidR="00A2635A" w:rsidRPr="00B608AC" w:rsidRDefault="00A2635A" w:rsidP="006E6DF6">
            <w:pPr>
              <w:jc w:val="center"/>
              <w:rPr>
                <w:lang w:val="ru-RU"/>
              </w:rPr>
            </w:pPr>
          </w:p>
          <w:p w:rsidR="00A2635A" w:rsidRPr="00B608AC" w:rsidRDefault="00A2635A" w:rsidP="006E6DF6">
            <w:pPr>
              <w:jc w:val="center"/>
              <w:rPr>
                <w:lang w:val="ru-RU"/>
              </w:rPr>
            </w:pPr>
            <w:r w:rsidRPr="00B608AC">
              <w:rPr>
                <w:lang w:val="ru-RU"/>
              </w:rPr>
              <w:t>_____________ /</w:t>
            </w:r>
            <w:r>
              <w:rPr>
                <w:lang w:val="ru-RU"/>
              </w:rPr>
              <w:t>Салахова</w:t>
            </w:r>
            <w:r w:rsidRPr="00B608AC">
              <w:rPr>
                <w:lang w:val="ru-RU"/>
              </w:rPr>
              <w:t xml:space="preserve"> Э.</w:t>
            </w:r>
            <w:r>
              <w:rPr>
                <w:lang w:val="ru-RU"/>
              </w:rPr>
              <w:t>М</w:t>
            </w:r>
            <w:r w:rsidRPr="00B608AC">
              <w:rPr>
                <w:lang w:val="ru-RU"/>
              </w:rPr>
              <w:t>. /</w:t>
            </w:r>
          </w:p>
          <w:p w:rsidR="00A2635A" w:rsidRPr="00B608AC" w:rsidRDefault="00A2635A" w:rsidP="006E6DF6">
            <w:pPr>
              <w:jc w:val="center"/>
              <w:rPr>
                <w:lang w:val="ru-RU"/>
              </w:rPr>
            </w:pPr>
          </w:p>
          <w:p w:rsidR="00A2635A" w:rsidRPr="00A2635A" w:rsidRDefault="00A2635A" w:rsidP="006E6DF6">
            <w:pPr>
              <w:jc w:val="center"/>
              <w:rPr>
                <w:lang w:val="ru-RU"/>
              </w:rPr>
            </w:pPr>
            <w:r w:rsidRPr="00A2635A">
              <w:rPr>
                <w:lang w:val="ru-RU"/>
              </w:rPr>
              <w:t>Приказ №______от___</w:t>
            </w:r>
            <w:proofErr w:type="gramStart"/>
            <w:r w:rsidRPr="00A2635A">
              <w:rPr>
                <w:lang w:val="ru-RU"/>
              </w:rPr>
              <w:t>_._</w:t>
            </w:r>
            <w:proofErr w:type="gramEnd"/>
            <w:r w:rsidRPr="00A2635A">
              <w:rPr>
                <w:lang w:val="ru-RU"/>
              </w:rPr>
              <w:t>_____.202__г.</w:t>
            </w:r>
          </w:p>
          <w:p w:rsidR="00A2635A" w:rsidRPr="00A2635A" w:rsidRDefault="00A2635A" w:rsidP="006E6DF6">
            <w:pPr>
              <w:jc w:val="center"/>
              <w:rPr>
                <w:lang w:val="ru-RU"/>
              </w:rPr>
            </w:pPr>
          </w:p>
          <w:p w:rsidR="00A2635A" w:rsidRPr="00A2635A" w:rsidRDefault="00A2635A" w:rsidP="006E6DF6">
            <w:pPr>
              <w:jc w:val="center"/>
              <w:rPr>
                <w:lang w:val="ru-RU"/>
              </w:rPr>
            </w:pPr>
          </w:p>
        </w:tc>
      </w:tr>
    </w:tbl>
    <w:p w:rsidR="00A2635A" w:rsidRDefault="00A2635A" w:rsidP="00A2635A">
      <w:pPr>
        <w:ind w:firstLine="709"/>
        <w:jc w:val="center"/>
        <w:outlineLvl w:val="0"/>
        <w:rPr>
          <w:b/>
          <w:sz w:val="28"/>
          <w:szCs w:val="28"/>
          <w:lang w:val="x-none"/>
          <w14:ligatures w14:val="all"/>
        </w:rPr>
      </w:pPr>
    </w:p>
    <w:p w:rsidR="00A2635A" w:rsidRPr="002E5D5E" w:rsidRDefault="00A2635A" w:rsidP="00A2635A">
      <w:pPr>
        <w:ind w:firstLine="709"/>
        <w:jc w:val="center"/>
        <w:outlineLvl w:val="0"/>
        <w:rPr>
          <w:b/>
          <w:sz w:val="28"/>
          <w:szCs w:val="28"/>
          <w:lang w:val="x-none"/>
          <w14:ligatures w14:val="all"/>
        </w:rPr>
      </w:pPr>
      <w:r w:rsidRPr="002E5D5E">
        <w:rPr>
          <w:b/>
          <w:sz w:val="28"/>
          <w:szCs w:val="28"/>
          <w:lang w:val="x-none"/>
          <w14:ligatures w14:val="all"/>
        </w:rPr>
        <w:t>ОТРАСЛЕВОЕ СОГЛАШЕНИЕ</w:t>
      </w:r>
    </w:p>
    <w:p w:rsidR="00A2635A" w:rsidRPr="00C113F6" w:rsidRDefault="00A2635A" w:rsidP="00A2635A">
      <w:pPr>
        <w:ind w:firstLine="709"/>
        <w:jc w:val="center"/>
        <w:outlineLvl w:val="0"/>
        <w:rPr>
          <w:b/>
          <w:sz w:val="10"/>
          <w:szCs w:val="10"/>
          <w:lang w:val="x-none"/>
          <w14:ligatures w14:val="all"/>
        </w:rPr>
      </w:pPr>
    </w:p>
    <w:p w:rsidR="00A2635A" w:rsidRPr="002E5D5E" w:rsidRDefault="00A2635A" w:rsidP="00A2635A">
      <w:pPr>
        <w:ind w:firstLine="709"/>
        <w:jc w:val="center"/>
        <w:rPr>
          <w:b/>
          <w:sz w:val="28"/>
          <w:szCs w:val="28"/>
          <w14:ligatures w14:val="all"/>
        </w:rPr>
      </w:pPr>
      <w:r w:rsidRPr="002E5D5E">
        <w:rPr>
          <w:b/>
          <w:sz w:val="28"/>
          <w:szCs w:val="28"/>
          <w14:ligatures w14:val="all"/>
        </w:rPr>
        <w:t>между Министерством образования и науки Республики Татарстан</w:t>
      </w:r>
    </w:p>
    <w:p w:rsidR="00A2635A" w:rsidRPr="002E5D5E" w:rsidRDefault="00A2635A" w:rsidP="00A2635A">
      <w:pPr>
        <w:ind w:firstLine="709"/>
        <w:jc w:val="center"/>
        <w:rPr>
          <w:b/>
          <w:sz w:val="28"/>
          <w:szCs w:val="28"/>
          <w14:ligatures w14:val="all"/>
        </w:rPr>
      </w:pPr>
      <w:r w:rsidRPr="002E5D5E">
        <w:rPr>
          <w:b/>
          <w:sz w:val="28"/>
          <w:szCs w:val="28"/>
          <w14:ligatures w14:val="all"/>
        </w:rPr>
        <w:t>и Татарстанской республиканской организацией Общероссийского Профсоюза образования на 2024-2026 гг.</w:t>
      </w:r>
    </w:p>
    <w:p w:rsidR="00A2635A" w:rsidRPr="002E5D5E" w:rsidRDefault="00A2635A" w:rsidP="00A2635A">
      <w:pPr>
        <w:ind w:firstLine="709"/>
        <w:jc w:val="both"/>
        <w:rPr>
          <w:sz w:val="28"/>
          <w:szCs w:val="28"/>
          <w14:ligatures w14:val="all"/>
        </w:rPr>
      </w:pPr>
    </w:p>
    <w:p w:rsidR="00A2635A" w:rsidRPr="002E5D5E" w:rsidRDefault="00A2635A" w:rsidP="00A2635A">
      <w:pPr>
        <w:ind w:firstLine="709"/>
        <w:jc w:val="center"/>
        <w:rPr>
          <w:b/>
          <w:sz w:val="28"/>
          <w:szCs w:val="28"/>
          <w:u w:val="single"/>
          <w14:ligatures w14:val="all"/>
        </w:rPr>
      </w:pPr>
      <w:r w:rsidRPr="002E5D5E">
        <w:rPr>
          <w:b/>
          <w:sz w:val="28"/>
          <w:szCs w:val="28"/>
          <w:u w:val="single"/>
          <w:lang w:val="en-US"/>
          <w14:ligatures w14:val="all"/>
        </w:rPr>
        <w:t>I</w:t>
      </w:r>
      <w:r w:rsidRPr="002E5D5E">
        <w:rPr>
          <w:b/>
          <w:sz w:val="28"/>
          <w:szCs w:val="28"/>
          <w:u w:val="single"/>
          <w14:ligatures w14:val="all"/>
        </w:rPr>
        <w:t>. Общие положения</w:t>
      </w:r>
    </w:p>
    <w:p w:rsidR="00A2635A" w:rsidRPr="00C113F6" w:rsidRDefault="00A2635A" w:rsidP="00A2635A">
      <w:pPr>
        <w:ind w:firstLine="709"/>
        <w:jc w:val="both"/>
        <w:rPr>
          <w:b/>
          <w:color w:val="000000"/>
          <w:spacing w:val="-4"/>
          <w:sz w:val="28"/>
          <w:szCs w:val="28"/>
          <w:u w:val="single"/>
          <w14:ligatures w14:val="all"/>
        </w:rPr>
      </w:pP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1.1. Настоящее отраслевое Соглашение (в дальнейшем - Соглашение) заключено в соответствии с законодательством Российской Федерации и Республики Татарстан, </w:t>
      </w:r>
      <w:r w:rsidRPr="00C113F6">
        <w:rPr>
          <w:spacing w:val="-4"/>
          <w:sz w:val="28"/>
          <w:szCs w:val="28"/>
          <w:lang w:val="x-none"/>
          <w14:ligatures w14:val="all"/>
        </w:rPr>
        <w:t>Указом Президента Республики Татарстан от 17 ноября 2015 года № УП-1105 «О развитии социального партнерства в сфере труда в Республике Татарстан»,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 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Отраслевым Соглашением по организациям, находящимся в ведении Министерства </w:t>
      </w:r>
      <w:r w:rsidRPr="00C113F6">
        <w:rPr>
          <w:spacing w:val="-4"/>
          <w:sz w:val="28"/>
          <w:szCs w:val="28"/>
          <w14:ligatures w14:val="all"/>
        </w:rPr>
        <w:t>просвещения</w:t>
      </w:r>
      <w:r w:rsidRPr="00C113F6">
        <w:rPr>
          <w:b/>
          <w:color w:val="FF0000"/>
          <w:spacing w:val="-4"/>
          <w:sz w:val="28"/>
          <w:szCs w:val="28"/>
          <w:lang w:val="x-none"/>
          <w14:ligatures w14:val="all"/>
        </w:rPr>
        <w:t xml:space="preserve"> </w:t>
      </w:r>
      <w:r w:rsidRPr="00C113F6">
        <w:rPr>
          <w:bCs/>
          <w:spacing w:val="-4"/>
          <w:sz w:val="28"/>
          <w:szCs w:val="28"/>
          <w:lang w:val="x-none"/>
          <w14:ligatures w14:val="all"/>
        </w:rPr>
        <w:t>Российской Федерации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 на 20</w:t>
      </w:r>
      <w:r w:rsidRPr="00C113F6">
        <w:rPr>
          <w:spacing w:val="-4"/>
          <w:sz w:val="28"/>
          <w:szCs w:val="28"/>
          <w14:ligatures w14:val="all"/>
        </w:rPr>
        <w:t>24</w:t>
      </w:r>
      <w:r w:rsidRPr="00C113F6">
        <w:rPr>
          <w:spacing w:val="-4"/>
          <w:sz w:val="28"/>
          <w:szCs w:val="28"/>
          <w:lang w:val="x-none"/>
          <w14:ligatures w14:val="all"/>
        </w:rPr>
        <w:t>-20</w:t>
      </w:r>
      <w:r w:rsidRPr="00C113F6">
        <w:rPr>
          <w:spacing w:val="-4"/>
          <w:sz w:val="28"/>
          <w:szCs w:val="28"/>
          <w14:ligatures w14:val="all"/>
        </w:rPr>
        <w:t xml:space="preserve">26 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годы,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</w:t>
      </w:r>
      <w:r w:rsidRPr="00C113F6">
        <w:rPr>
          <w:color w:val="000000" w:themeColor="text1"/>
          <w:spacing w:val="-4"/>
          <w:sz w:val="28"/>
          <w:szCs w:val="28"/>
          <w:lang w:val="x-none"/>
          <w14:ligatures w14:val="all"/>
        </w:rPr>
        <w:t>20</w:t>
      </w:r>
      <w:r w:rsidRPr="00C113F6">
        <w:rPr>
          <w:color w:val="000000" w:themeColor="text1"/>
          <w:spacing w:val="-4"/>
          <w:sz w:val="28"/>
          <w:szCs w:val="28"/>
          <w14:ligatures w14:val="all"/>
        </w:rPr>
        <w:t>23</w:t>
      </w:r>
      <w:r w:rsidRPr="00C113F6">
        <w:rPr>
          <w:color w:val="000000" w:themeColor="text1"/>
          <w:spacing w:val="-4"/>
          <w:sz w:val="28"/>
          <w:szCs w:val="28"/>
          <w:lang w:val="x-none"/>
          <w14:ligatures w14:val="all"/>
        </w:rPr>
        <w:t>-20</w:t>
      </w:r>
      <w:r w:rsidRPr="00C113F6">
        <w:rPr>
          <w:color w:val="000000" w:themeColor="text1"/>
          <w:spacing w:val="-4"/>
          <w:sz w:val="28"/>
          <w:szCs w:val="28"/>
          <w14:ligatures w14:val="all"/>
        </w:rPr>
        <w:t xml:space="preserve">24 </w:t>
      </w:r>
      <w:r w:rsidRPr="00C113F6">
        <w:rPr>
          <w:color w:val="000000" w:themeColor="text1"/>
          <w:spacing w:val="-4"/>
          <w:sz w:val="28"/>
          <w:szCs w:val="28"/>
          <w:lang w:val="x-none"/>
          <w14:ligatures w14:val="all"/>
        </w:rPr>
        <w:t xml:space="preserve">годы 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с целью определения 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в договорном порядке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согласованных позиций сторон по созданию необходимых трудовых и социально-экономических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Татарстан, на повышение социальной защищенности работников образования, взаимной ответственности сторон за результаты деятельности работников сферы образования.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1.2. Соглашение 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является правовым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акт</w:t>
      </w:r>
      <w:r w:rsidRPr="00C113F6">
        <w:rPr>
          <w:color w:val="000000"/>
          <w:spacing w:val="-4"/>
          <w:sz w:val="28"/>
          <w:szCs w:val="28"/>
          <w14:ligatures w14:val="all"/>
        </w:rPr>
        <w:t>ом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, регулирующи</w:t>
      </w:r>
      <w:r w:rsidRPr="00C113F6">
        <w:rPr>
          <w:color w:val="000000"/>
          <w:spacing w:val="-4"/>
          <w:sz w:val="28"/>
          <w:szCs w:val="28"/>
          <w14:ligatures w14:val="all"/>
        </w:rPr>
        <w:t>м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социально-трудовые отношения в сфере образования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, устанавливающим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общие условия оплаты труда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 работников образования, их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гарантии, компенсации и льготы</w:t>
      </w:r>
      <w:r w:rsidRPr="00C113F6">
        <w:rPr>
          <w:color w:val="000000"/>
          <w:spacing w:val="-4"/>
          <w:sz w:val="28"/>
          <w:szCs w:val="28"/>
          <w14:ligatures w14:val="all"/>
        </w:rPr>
        <w:t>,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14:ligatures w14:val="all"/>
        </w:rPr>
        <w:t>положения которого обязательны для организаций, на которые оно распространяется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1.3. Соглашение является составной частью коллективно-договорного процесса в системе социального партнерства в 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сфере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образовани</w:t>
      </w:r>
      <w:r w:rsidRPr="00C113F6">
        <w:rPr>
          <w:color w:val="000000"/>
          <w:spacing w:val="-4"/>
          <w:sz w:val="28"/>
          <w:szCs w:val="28"/>
          <w14:ligatures w14:val="all"/>
        </w:rPr>
        <w:t>я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Республики Татарстан и служит основой для разработки и заключения территориальных соглашений и коллективных договоров образовательных организаций.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Нормы данного Соглашения являются базовыми гарантиями при разработке и заключении территориальных соглашений на уровне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lastRenderedPageBreak/>
        <w:t xml:space="preserve">муниципальных образований, коллективных договоров в 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образовательных организациях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Республики Татарстан, трудовых договоров с работниками и при разрешении индивидуальных и коллективных трудовых споров. 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Соглашение устанавливает минимальные социальные гарантии работникам образования. 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Заключенные коллективные договор</w:t>
      </w:r>
      <w:r w:rsidRPr="00C113F6">
        <w:rPr>
          <w:color w:val="000000"/>
          <w:spacing w:val="-4"/>
          <w:sz w:val="28"/>
          <w:szCs w:val="28"/>
          <w14:ligatures w14:val="all"/>
        </w:rPr>
        <w:t>ы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направляются на уведомительную регистрацию в центры занятости населения городов и районов Республики Татарстан по месту нахождения организаций.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1.4. На уровне муниципальных образований между органами местного самоуправления, территориальными организациями Профсоюза, органами управления образованием и (или) организациями работодателей заключаются территориальные соглашения, устанавливающие условия труда, социальные льготы и гарантии работникам образования. Территориальные Соглашения направляются на уведомительную регистрацию в Министерство труда, занятости и социальной защиты Республики Татарстан.</w:t>
      </w:r>
    </w:p>
    <w:p w:rsidR="00A2635A" w:rsidRPr="00C113F6" w:rsidRDefault="00A2635A" w:rsidP="00A2635A">
      <w:pPr>
        <w:ind w:firstLine="709"/>
        <w:jc w:val="both"/>
        <w:rPr>
          <w:i/>
          <w:iCs/>
          <w:color w:val="000000"/>
          <w:spacing w:val="-4"/>
          <w:sz w:val="28"/>
          <w:szCs w:val="28"/>
          <w:lang w:val="x-none"/>
          <w14:ligatures w14:val="all"/>
        </w:rPr>
      </w:pPr>
    </w:p>
    <w:p w:rsidR="00A2635A" w:rsidRPr="00C113F6" w:rsidRDefault="00A2635A" w:rsidP="00A2635A">
      <w:pPr>
        <w:ind w:firstLine="709"/>
        <w:jc w:val="both"/>
        <w:rPr>
          <w:b/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b/>
          <w:color w:val="000000"/>
          <w:spacing w:val="-4"/>
          <w:sz w:val="28"/>
          <w:szCs w:val="28"/>
          <w:lang w:val="x-none"/>
          <w14:ligatures w14:val="all"/>
        </w:rPr>
        <w:t>1.5. Сторонами Соглашения являются: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14:ligatures w14:val="all"/>
        </w:rPr>
      </w:pPr>
      <w:r w:rsidRPr="00C113F6">
        <w:rPr>
          <w:color w:val="000000"/>
          <w:spacing w:val="-4"/>
          <w:sz w:val="28"/>
          <w:szCs w:val="28"/>
          <w14:ligatures w14:val="all"/>
        </w:rPr>
        <w:t>- Татарстанская республиканская организация Общероссийского Профсоюза Образования (далее Республиканская организация Профсоюза), являющаяся полномочным представителем работников образовательных организаций системы образования Республики Татарстан (далее - работники);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14:ligatures w14:val="all"/>
        </w:rPr>
      </w:pPr>
      <w:r w:rsidRPr="00C113F6">
        <w:rPr>
          <w:color w:val="000000"/>
          <w:spacing w:val="-4"/>
          <w:sz w:val="28"/>
          <w:szCs w:val="28"/>
          <w14:ligatures w14:val="all"/>
        </w:rPr>
        <w:t>- Министерство образования и науки Республики Татарстан (далее – Министерство), являющееся полномочным представителем работодателей.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1.6. Стороны согласились в том, что </w:t>
      </w:r>
      <w:r w:rsidRPr="00C113F6">
        <w:rPr>
          <w:spacing w:val="-4"/>
          <w:sz w:val="28"/>
          <w:szCs w:val="28"/>
          <w:lang w:val="x-none"/>
          <w14:ligatures w14:val="all"/>
        </w:rPr>
        <w:t>Р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еспубликанск</w:t>
      </w:r>
      <w:r w:rsidRPr="00C113F6">
        <w:rPr>
          <w:color w:val="000000"/>
          <w:spacing w:val="-4"/>
          <w:sz w:val="28"/>
          <w:szCs w:val="28"/>
          <w14:ligatures w14:val="all"/>
        </w:rPr>
        <w:t>ая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14:ligatures w14:val="all"/>
        </w:rPr>
        <w:t>организация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14:ligatures w14:val="all"/>
        </w:rPr>
        <w:t>Профсоюза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, е</w:t>
      </w:r>
      <w:r w:rsidRPr="00C113F6">
        <w:rPr>
          <w:color w:val="000000"/>
          <w:spacing w:val="-4"/>
          <w:sz w:val="28"/>
          <w:szCs w:val="28"/>
          <w14:ligatures w14:val="all"/>
        </w:rPr>
        <w:t>е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территориальные, первичные организации и их выборные органы выступают в качестве единственных полномочных представителей работников</w:t>
      </w:r>
      <w:r w:rsidRPr="00C113F6">
        <w:rPr>
          <w:color w:val="000000"/>
          <w:spacing w:val="-4"/>
          <w:sz w:val="28"/>
          <w:szCs w:val="28"/>
          <w14:ligatures w14:val="all"/>
        </w:rPr>
        <w:t>-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членов 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Общероссийского Профсоюза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образования при разработке и заключении коллективных договоров и соглашений; ведении переговоров по реализации трудовых, профессиональных и социально-экономических прав и интересов.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ab/>
      </w:r>
    </w:p>
    <w:p w:rsidR="00A2635A" w:rsidRPr="00C113F6" w:rsidRDefault="00A2635A" w:rsidP="00A2635A">
      <w:pPr>
        <w:ind w:firstLine="709"/>
        <w:jc w:val="both"/>
        <w:rPr>
          <w:b/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b/>
          <w:spacing w:val="-4"/>
          <w:sz w:val="28"/>
          <w:szCs w:val="28"/>
          <w14:ligatures w14:val="all"/>
        </w:rPr>
        <w:t xml:space="preserve">1.7. </w:t>
      </w:r>
      <w:r w:rsidRPr="00C113F6">
        <w:rPr>
          <w:b/>
          <w:color w:val="000000"/>
          <w:spacing w:val="-4"/>
          <w:sz w:val="28"/>
          <w:szCs w:val="28"/>
          <w:lang w:val="x-none"/>
          <w14:ligatures w14:val="all"/>
        </w:rPr>
        <w:t>Стороны согласились о том, что: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1.7.1. Настоящее Соглашение заключено с учетом действующего на момент его подписания законодательства Российской Федерации, Республики Татарстан и не ограничивает права органов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управления образованием, руководителей 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образовательных организаций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в предоставлении дополнительных социально-экономических гарантий.</w:t>
      </w:r>
    </w:p>
    <w:p w:rsidR="00A2635A" w:rsidRPr="00C113F6" w:rsidRDefault="00A2635A" w:rsidP="00A2635A">
      <w:pPr>
        <w:keepNext/>
        <w:ind w:firstLine="709"/>
        <w:jc w:val="both"/>
        <w:outlineLvl w:val="3"/>
        <w:rPr>
          <w:rFonts w:eastAsia="Calibri"/>
          <w:bCs/>
          <w:spacing w:val="-4"/>
          <w:sz w:val="28"/>
          <w:szCs w:val="28"/>
          <w:lang w:val="x-none"/>
          <w14:ligatures w14:val="all"/>
        </w:rPr>
      </w:pPr>
      <w:r w:rsidRPr="00C113F6">
        <w:rPr>
          <w:rFonts w:eastAsia="Calibri"/>
          <w:bCs/>
          <w:spacing w:val="-4"/>
          <w:sz w:val="28"/>
          <w:szCs w:val="28"/>
          <w:lang w:val="x-none"/>
          <w14:ligatures w14:val="all"/>
        </w:rPr>
        <w:t>1.7.2.Стороны принимают меры по выполнению норм республиканского стандарта «О социальной ответственности», одобренного решением Республиканской трехсторонней комиссии по регулированию социально-трудовых отношений от 20 октября 2010 года.</w:t>
      </w:r>
    </w:p>
    <w:p w:rsidR="00A2635A" w:rsidRPr="00C113F6" w:rsidRDefault="00A2635A" w:rsidP="00A2635A">
      <w:pPr>
        <w:ind w:firstLine="709"/>
        <w:jc w:val="both"/>
        <w:rPr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1.7.3. Соглашение вступает в силу с момента его подписания, и </w:t>
      </w:r>
      <w:r w:rsidRPr="00C113F6">
        <w:rPr>
          <w:spacing w:val="-4"/>
          <w:sz w:val="28"/>
          <w:szCs w:val="28"/>
          <w:lang w:val="x-none"/>
          <w14:ligatures w14:val="all"/>
        </w:rPr>
        <w:t>действует по 31 декабря 20</w:t>
      </w:r>
      <w:r w:rsidRPr="00C113F6">
        <w:rPr>
          <w:spacing w:val="-4"/>
          <w:sz w:val="28"/>
          <w:szCs w:val="28"/>
          <w14:ligatures w14:val="all"/>
        </w:rPr>
        <w:t>26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 года.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1.7.4. 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Стороны не вправе в течение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срока действия Соглашения в одностороннем порядке прекратить выполнение взятых на себя обязательств или изменить их.</w:t>
      </w:r>
    </w:p>
    <w:p w:rsidR="00A2635A" w:rsidRPr="00C113F6" w:rsidRDefault="00A2635A" w:rsidP="00A2635A">
      <w:pPr>
        <w:ind w:firstLine="709"/>
        <w:jc w:val="both"/>
        <w:rPr>
          <w:spacing w:val="-4"/>
          <w:sz w:val="28"/>
          <w:szCs w:val="28"/>
          <w:lang w:val="x-none"/>
          <w14:ligatures w14:val="all"/>
        </w:rPr>
      </w:pPr>
      <w:r w:rsidRPr="00C113F6">
        <w:rPr>
          <w:spacing w:val="-4"/>
          <w:sz w:val="28"/>
          <w:szCs w:val="28"/>
          <w:lang w:val="x-none"/>
          <w14:ligatures w14:val="all"/>
        </w:rPr>
        <w:lastRenderedPageBreak/>
        <w:t xml:space="preserve">Стороны вправе вносить изменения и дополнения в отраслевое Соглашение на основе взаимной договоренности. Принятые сторонами изменения и дополнения к Соглашению оформляются </w:t>
      </w:r>
      <w:r w:rsidRPr="00C113F6">
        <w:rPr>
          <w:spacing w:val="-4"/>
          <w:sz w:val="28"/>
          <w:szCs w:val="28"/>
          <w14:ligatures w14:val="all"/>
        </w:rPr>
        <w:t>дополнительным соглашением</w:t>
      </w:r>
      <w:r w:rsidRPr="00C113F6">
        <w:rPr>
          <w:spacing w:val="-4"/>
          <w:sz w:val="28"/>
          <w:szCs w:val="28"/>
          <w:lang w:val="x-none"/>
          <w14:ligatures w14:val="all"/>
        </w:rPr>
        <w:t>, которое является неотъемлемой частью Соглашения.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1.7.5. Соглашение, а также внесенные изменения и дополнения в течение семи дней со дня подписания направляются представителем работодателей – Министерством образования и науки Республики Татарстан на уведомительную регистрацию в Министерство труда, занятости и социальной защиты Республики Татарстан.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14:ligatures w14:val="all"/>
        </w:rPr>
      </w:pPr>
      <w:r w:rsidRPr="00C113F6">
        <w:rPr>
          <w:color w:val="000000"/>
          <w:spacing w:val="-4"/>
          <w:sz w:val="28"/>
          <w:szCs w:val="28"/>
          <w14:ligatures w14:val="all"/>
        </w:rPr>
        <w:t xml:space="preserve">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организаций, </w:t>
      </w:r>
      <w:r w:rsidRPr="00C113F6">
        <w:rPr>
          <w:spacing w:val="-4"/>
          <w:sz w:val="28"/>
          <w:szCs w:val="28"/>
          <w14:ligatures w14:val="all"/>
        </w:rPr>
        <w:t xml:space="preserve">Республиканская организация Профсоюза 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– до территориальных и первичных профсоюзных организаций. 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14:ligatures w14:val="all"/>
        </w:rPr>
      </w:pPr>
      <w:r w:rsidRPr="00C113F6">
        <w:rPr>
          <w:color w:val="000000"/>
          <w:spacing w:val="-4"/>
          <w:sz w:val="28"/>
          <w:szCs w:val="28"/>
          <w14:ligatures w14:val="all"/>
        </w:rPr>
        <w:t>Текст отраслевого Соглашения, приложения и изменения к нему размещаются на официальных сайтах Министерства образования и науки Республики Татарстан (</w:t>
      </w:r>
      <w:hyperlink r:id="rId4" w:history="1"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www</w:t>
        </w:r>
        <w:r w:rsidRPr="00C113F6">
          <w:rPr>
            <w:rStyle w:val="a3"/>
            <w:spacing w:val="-4"/>
            <w:sz w:val="28"/>
            <w:szCs w:val="28"/>
            <w14:ligatures w14:val="all"/>
          </w:rPr>
          <w:t>.</w:t>
        </w:r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mon</w:t>
        </w:r>
        <w:r w:rsidRPr="00C113F6">
          <w:rPr>
            <w:rStyle w:val="a3"/>
            <w:spacing w:val="-4"/>
            <w:sz w:val="28"/>
            <w:szCs w:val="28"/>
            <w14:ligatures w14:val="all"/>
          </w:rPr>
          <w:t>.</w:t>
        </w:r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tatarstan</w:t>
        </w:r>
        <w:r w:rsidRPr="00C113F6">
          <w:rPr>
            <w:rStyle w:val="a3"/>
            <w:spacing w:val="-4"/>
            <w:sz w:val="28"/>
            <w:szCs w:val="28"/>
            <w14:ligatures w14:val="all"/>
          </w:rPr>
          <w:t>.</w:t>
        </w:r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ru</w:t>
        </w:r>
      </w:hyperlink>
      <w:r w:rsidRPr="00C113F6">
        <w:rPr>
          <w:color w:val="000000"/>
          <w:spacing w:val="-4"/>
          <w:sz w:val="28"/>
          <w:szCs w:val="28"/>
          <w14:ligatures w14:val="all"/>
        </w:rPr>
        <w:t>) и Татарстанской республиканской организации Общероссийского Профсоюза образования (</w:t>
      </w:r>
      <w:hyperlink r:id="rId5" w:history="1"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www</w:t>
        </w:r>
        <w:r w:rsidRPr="00C113F6">
          <w:rPr>
            <w:rStyle w:val="a3"/>
            <w:spacing w:val="-4"/>
            <w:sz w:val="28"/>
            <w:szCs w:val="28"/>
            <w14:ligatures w14:val="all"/>
          </w:rPr>
          <w:t>.</w:t>
        </w:r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edunion</w:t>
        </w:r>
        <w:r w:rsidRPr="00C113F6">
          <w:rPr>
            <w:rStyle w:val="a3"/>
            <w:spacing w:val="-4"/>
            <w:sz w:val="28"/>
            <w:szCs w:val="28"/>
            <w14:ligatures w14:val="all"/>
          </w:rPr>
          <w:t>.</w:t>
        </w:r>
        <w:proofErr w:type="spellStart"/>
        <w:r w:rsidRPr="00C113F6">
          <w:rPr>
            <w:rStyle w:val="a3"/>
            <w:spacing w:val="-4"/>
            <w:sz w:val="28"/>
            <w:szCs w:val="28"/>
            <w:lang w:val="en-US"/>
            <w14:ligatures w14:val="all"/>
          </w:rPr>
          <w:t>ru</w:t>
        </w:r>
        <w:proofErr w:type="spellEnd"/>
      </w:hyperlink>
      <w:r w:rsidRPr="00C113F6">
        <w:rPr>
          <w:color w:val="000000"/>
          <w:spacing w:val="-4"/>
          <w:sz w:val="28"/>
          <w:szCs w:val="28"/>
          <w14:ligatures w14:val="all"/>
        </w:rPr>
        <w:t>).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1.7.6. Представители Сторон участвуют на равноправной основе в работе отраслевой комиссии по регулированию социально-трудовых отношений (далее – отраслевая комиссия), являющейся постоянно действующим органом социального партнерства на региональном уровне, созданным для ведения коллективных переговоров, подготовки проектов соглашений и их заключения, разработки и утверждения ежегодных планов, мероприятий по выполнению Соглашения с указанием конкретных сроков и ответственных лиц, осуществляют правовое, финансовое, информационное и организационное обеспечение данных мероприятий (Приложение № 1).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Не реже 1 раза в год рассматривают ход выполнения Соглашения на совместном заседании Коллегии Министерства образования и науки Республики Татарстан и </w:t>
      </w:r>
      <w:r w:rsidRPr="00C113F6">
        <w:rPr>
          <w:color w:val="000000"/>
          <w:spacing w:val="-4"/>
          <w:sz w:val="28"/>
          <w:szCs w:val="28"/>
          <w14:ligatures w14:val="all"/>
        </w:rPr>
        <w:t>Комитета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14:ligatures w14:val="all"/>
        </w:rPr>
        <w:t>Татарстанской республиканской организации Общероссийского Профсоюза образования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1.7.7. Контроль за выполнением отраслевого Соглашения осуществляется сторонами Соглашения и их представителями (отраслевой комиссией).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1.7.8. Соглашение распространяется на всех работников и работодателей </w:t>
      </w:r>
      <w:r w:rsidRPr="00C113F6">
        <w:rPr>
          <w:color w:val="000000"/>
          <w:spacing w:val="-4"/>
          <w:sz w:val="28"/>
          <w:szCs w:val="28"/>
          <w14:ligatures w14:val="all"/>
        </w:rPr>
        <w:t>сфер</w:t>
      </w:r>
      <w:r w:rsidRPr="00C113F6">
        <w:rPr>
          <w:spacing w:val="-4"/>
          <w:sz w:val="28"/>
          <w:szCs w:val="28"/>
          <w14:ligatures w14:val="all"/>
        </w:rPr>
        <w:t>ы</w:t>
      </w:r>
      <w:r w:rsidRPr="00C113F6">
        <w:rPr>
          <w:color w:val="000000"/>
          <w:spacing w:val="-4"/>
          <w:sz w:val="28"/>
          <w:szCs w:val="28"/>
          <w14:ligatures w14:val="all"/>
        </w:rPr>
        <w:t xml:space="preserve"> образования Республики Татарстан,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первичные профсоюзные организации, находящиеся на профсоюзном обслуживании </w:t>
      </w:r>
      <w:r w:rsidRPr="00C113F6">
        <w:rPr>
          <w:color w:val="000000"/>
          <w:spacing w:val="-4"/>
          <w:sz w:val="28"/>
          <w:szCs w:val="28"/>
          <w14:ligatures w14:val="all"/>
        </w:rPr>
        <w:t>в р</w:t>
      </w:r>
      <w:proofErr w:type="spellStart"/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еспубликанской</w:t>
      </w:r>
      <w:proofErr w:type="spellEnd"/>
      <w:r w:rsidRPr="00C113F6">
        <w:rPr>
          <w:color w:val="000000"/>
          <w:spacing w:val="-4"/>
          <w:sz w:val="28"/>
          <w:szCs w:val="28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организации </w:t>
      </w:r>
      <w:r w:rsidRPr="00C113F6">
        <w:rPr>
          <w:color w:val="000000"/>
          <w:spacing w:val="-4"/>
          <w:sz w:val="28"/>
          <w:szCs w:val="28"/>
          <w14:ligatures w14:val="all"/>
        </w:rPr>
        <w:t>П</w:t>
      </w:r>
      <w:proofErr w:type="spellStart"/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рофсоюза</w:t>
      </w:r>
      <w:proofErr w:type="spellEnd"/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>.</w:t>
      </w:r>
    </w:p>
    <w:p w:rsidR="00A2635A" w:rsidRPr="00C113F6" w:rsidRDefault="00A2635A" w:rsidP="00A2635A">
      <w:pPr>
        <w:ind w:firstLine="708"/>
        <w:jc w:val="both"/>
        <w:rPr>
          <w:spacing w:val="-4"/>
          <w:sz w:val="28"/>
          <w:szCs w:val="28"/>
          <w:lang w:val="x-none"/>
          <w14:ligatures w14:val="all"/>
        </w:rPr>
      </w:pPr>
      <w:r w:rsidRPr="00C113F6">
        <w:rPr>
          <w:spacing w:val="-4"/>
          <w:sz w:val="28"/>
          <w:szCs w:val="28"/>
          <w:lang w:val="x-none"/>
          <w14:ligatures w14:val="all"/>
        </w:rPr>
        <w:t>1.7.9.</w:t>
      </w:r>
      <w:r w:rsidRPr="00C113F6">
        <w:rPr>
          <w:spacing w:val="-4"/>
          <w:sz w:val="28"/>
          <w:szCs w:val="28"/>
          <w14:ligatures w14:val="all"/>
        </w:rPr>
        <w:t xml:space="preserve"> </w:t>
      </w:r>
      <w:r w:rsidRPr="00C113F6">
        <w:rPr>
          <w:spacing w:val="-4"/>
          <w:sz w:val="28"/>
          <w:szCs w:val="28"/>
          <w:lang w:val="x-none"/>
          <w14:ligatures w14:val="all"/>
        </w:rPr>
        <w:t>Положения отраслевого Соглашения, предусматривающие повышенный уровень мер социальной поддержки (компенсации, льготы, гарантии, материальное вознаграждение</w:t>
      </w:r>
      <w:r w:rsidRPr="00C113F6">
        <w:rPr>
          <w:spacing w:val="-4"/>
          <w:sz w:val="28"/>
          <w:szCs w:val="28"/>
          <w14:ligatures w14:val="all"/>
        </w:rPr>
        <w:t xml:space="preserve"> и т.д.</w:t>
      </w:r>
      <w:r w:rsidRPr="00C113F6">
        <w:rPr>
          <w:spacing w:val="-4"/>
          <w:sz w:val="28"/>
          <w:szCs w:val="28"/>
          <w:lang w:val="x-none"/>
          <w14:ligatures w14:val="all"/>
        </w:rPr>
        <w:t>) в сравнении с действующим законодательством Российской Федерации и Республики Татарстан</w:t>
      </w:r>
      <w:r w:rsidRPr="00C113F6">
        <w:rPr>
          <w:spacing w:val="-4"/>
          <w:sz w:val="28"/>
          <w:szCs w:val="28"/>
          <w14:ligatures w14:val="all"/>
        </w:rPr>
        <w:t>,</w:t>
      </w:r>
      <w:r w:rsidRPr="00C113F6">
        <w:rPr>
          <w:spacing w:val="-4"/>
          <w:sz w:val="28"/>
          <w:szCs w:val="28"/>
          <w:lang w:val="x-none"/>
          <w14:ligatures w14:val="all"/>
        </w:rPr>
        <w:t xml:space="preserve"> распространя</w:t>
      </w:r>
      <w:r w:rsidRPr="00C113F6">
        <w:rPr>
          <w:spacing w:val="-4"/>
          <w:sz w:val="28"/>
          <w:szCs w:val="28"/>
          <w14:ligatures w14:val="all"/>
        </w:rPr>
        <w:t>ю</w:t>
      </w:r>
      <w:proofErr w:type="spellStart"/>
      <w:r w:rsidRPr="00C113F6">
        <w:rPr>
          <w:spacing w:val="-4"/>
          <w:sz w:val="28"/>
          <w:szCs w:val="28"/>
          <w:lang w:val="x-none"/>
          <w14:ligatures w14:val="all"/>
        </w:rPr>
        <w:t>тся</w:t>
      </w:r>
      <w:proofErr w:type="spellEnd"/>
      <w:r w:rsidRPr="00C113F6">
        <w:rPr>
          <w:spacing w:val="-4"/>
          <w:sz w:val="28"/>
          <w:szCs w:val="28"/>
          <w14:ligatures w14:val="all"/>
        </w:rPr>
        <w:t xml:space="preserve"> </w:t>
      </w:r>
      <w:r w:rsidRPr="00C113F6">
        <w:rPr>
          <w:spacing w:val="-4"/>
          <w:sz w:val="28"/>
          <w:szCs w:val="28"/>
          <w:lang w:val="x-none"/>
          <w14:ligatures w14:val="all"/>
        </w:rPr>
        <w:t>только на членов профессионального союза работников народного образования и науки.</w:t>
      </w:r>
    </w:p>
    <w:p w:rsidR="00A2635A" w:rsidRPr="00C113F6" w:rsidRDefault="00A2635A" w:rsidP="00A2635A">
      <w:pPr>
        <w:ind w:firstLine="709"/>
        <w:jc w:val="both"/>
        <w:rPr>
          <w:color w:val="000000"/>
          <w:spacing w:val="-4"/>
          <w:sz w:val="28"/>
          <w:szCs w:val="28"/>
          <w:lang w:val="x-none"/>
          <w14:ligatures w14:val="all"/>
        </w:rPr>
      </w:pPr>
      <w:r w:rsidRPr="00C113F6">
        <w:rPr>
          <w:bCs/>
          <w:spacing w:val="-4"/>
          <w:sz w:val="28"/>
          <w:szCs w:val="28"/>
          <w:lang w:val="x-none"/>
          <w14:ligatures w14:val="all"/>
        </w:rPr>
        <w:t xml:space="preserve">1.7.10. Профсоюзные организации образовательных организаций </w:t>
      </w:r>
      <w:r w:rsidRPr="00C113F6">
        <w:rPr>
          <w:bCs/>
          <w:spacing w:val="-4"/>
          <w:sz w:val="28"/>
          <w:szCs w:val="28"/>
          <w14:ligatures w14:val="all"/>
        </w:rPr>
        <w:t>вправе не оказывать содействие по защите</w:t>
      </w:r>
      <w:r w:rsidRPr="00C113F6">
        <w:rPr>
          <w:spacing w:val="-4"/>
          <w:sz w:val="28"/>
          <w:szCs w:val="28"/>
          <w14:ligatures w14:val="all"/>
        </w:rPr>
        <w:t xml:space="preserve">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t xml:space="preserve">прав работников, не являющихся членами </w:t>
      </w:r>
      <w:r w:rsidRPr="00C113F6">
        <w:rPr>
          <w:color w:val="000000"/>
          <w:spacing w:val="-4"/>
          <w:sz w:val="28"/>
          <w:szCs w:val="28"/>
          <w:lang w:val="x-none"/>
          <w14:ligatures w14:val="all"/>
        </w:rPr>
        <w:lastRenderedPageBreak/>
        <w:t>профсоюза,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организаций.</w:t>
      </w:r>
    </w:p>
    <w:p w:rsidR="00A2635A" w:rsidRDefault="00A2635A" w:rsidP="00A2635A">
      <w:pPr>
        <w:ind w:firstLine="709"/>
        <w:jc w:val="right"/>
        <w:rPr>
          <w:rFonts w:eastAsia="Calibri"/>
          <w:bCs/>
          <w:i/>
          <w:iCs/>
          <w:sz w:val="28"/>
          <w:szCs w:val="28"/>
          <w:lang w:val="x-none"/>
          <w14:ligatures w14:val="all"/>
        </w:rPr>
      </w:pPr>
    </w:p>
    <w:p w:rsidR="00A2635A" w:rsidRDefault="00A2635A" w:rsidP="00A2635A">
      <w:pPr>
        <w:ind w:firstLine="709"/>
        <w:jc w:val="right"/>
        <w:rPr>
          <w:rFonts w:eastAsia="Calibri"/>
          <w:bCs/>
          <w:i/>
          <w:iCs/>
          <w:sz w:val="28"/>
          <w:szCs w:val="28"/>
          <w:lang w:val="x-none"/>
          <w14:ligatures w14:val="all"/>
        </w:rPr>
      </w:pPr>
    </w:p>
    <w:p w:rsidR="00A2635A" w:rsidRDefault="00A2635A" w:rsidP="00A2635A">
      <w:pPr>
        <w:ind w:firstLine="709"/>
        <w:jc w:val="right"/>
        <w:rPr>
          <w:rFonts w:eastAsia="Calibri"/>
          <w:bCs/>
          <w:i/>
          <w:iCs/>
          <w:sz w:val="28"/>
          <w:szCs w:val="28"/>
          <w:lang w:val="x-none"/>
          <w14:ligatures w14:val="all"/>
        </w:rPr>
      </w:pPr>
    </w:p>
    <w:p w:rsidR="0014613B" w:rsidRPr="00A2635A" w:rsidRDefault="0014613B">
      <w:pPr>
        <w:rPr>
          <w:lang w:val="x-none"/>
        </w:rPr>
      </w:pPr>
    </w:p>
    <w:sectPr w:rsidR="0014613B" w:rsidRPr="00A2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5A"/>
    <w:rsid w:val="0014613B"/>
    <w:rsid w:val="00533227"/>
    <w:rsid w:val="00A2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C83FD-E3BE-4450-97EA-D9162A30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635A"/>
    <w:rPr>
      <w:color w:val="0000FF"/>
      <w:u w:val="single"/>
    </w:rPr>
  </w:style>
  <w:style w:type="table" w:styleId="a4">
    <w:name w:val="Table Grid"/>
    <w:basedOn w:val="a1"/>
    <w:uiPriority w:val="39"/>
    <w:rsid w:val="00A2635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nion.ru" TargetMode="External"/><Relationship Id="rId4" Type="http://schemas.openxmlformats.org/officeDocument/2006/relationships/hyperlink" Target="http://www.mon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 Радиковна</cp:lastModifiedBy>
  <cp:revision>2</cp:revision>
  <dcterms:created xsi:type="dcterms:W3CDTF">2024-05-06T05:05:00Z</dcterms:created>
  <dcterms:modified xsi:type="dcterms:W3CDTF">2024-05-06T05:05:00Z</dcterms:modified>
</cp:coreProperties>
</file>